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A195D8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7E39AD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7E39AD"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>„Údržba, opravy a odstraňování závad u ST 202</w:t>
      </w:r>
      <w:r w:rsidR="00A40777">
        <w:rPr>
          <w:rFonts w:ascii="Verdana" w:hAnsi="Verdana"/>
          <w:b/>
          <w:sz w:val="18"/>
          <w:szCs w:val="18"/>
        </w:rPr>
        <w:t>4</w:t>
      </w:r>
      <w:r w:rsidR="007E39AD">
        <w:rPr>
          <w:rFonts w:ascii="Verdana" w:hAnsi="Verdana"/>
          <w:b/>
          <w:sz w:val="18"/>
          <w:szCs w:val="18"/>
        </w:rPr>
        <w:t xml:space="preserve"> </w:t>
      </w:r>
      <w:r w:rsidR="007E39AD" w:rsidRPr="00A40777">
        <w:rPr>
          <w:rFonts w:ascii="Verdana" w:hAnsi="Verdana"/>
          <w:b/>
          <w:sz w:val="18"/>
          <w:szCs w:val="18"/>
        </w:rPr>
        <w:t xml:space="preserve">– ST Ostrava – obvod </w:t>
      </w:r>
      <w:r w:rsidR="007E39AD">
        <w:rPr>
          <w:rFonts w:ascii="Verdana" w:hAnsi="Verdana"/>
          <w:b/>
          <w:sz w:val="18"/>
          <w:szCs w:val="18"/>
        </w:rPr>
        <w:t>2</w:t>
      </w:r>
      <w:r w:rsidR="00A40777" w:rsidRPr="00A40777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0A6EAC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E39AD">
        <w:rPr>
          <w:rFonts w:ascii="Verdana" w:hAnsi="Verdana"/>
          <w:sz w:val="18"/>
          <w:szCs w:val="18"/>
        </w:rPr>
      </w:r>
      <w:r w:rsidR="007E39A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A40777" w:rsidRPr="00A40777">
        <w:rPr>
          <w:rFonts w:ascii="Verdana" w:hAnsi="Verdana"/>
          <w:sz w:val="18"/>
          <w:szCs w:val="18"/>
        </w:rPr>
        <w:t>s</w:t>
      </w:r>
      <w:r w:rsidR="007E39AD">
        <w:rPr>
          <w:rFonts w:ascii="Verdana" w:hAnsi="Verdana"/>
          <w:sz w:val="18"/>
          <w:szCs w:val="18"/>
        </w:rPr>
        <w:t> </w:t>
      </w:r>
      <w:r w:rsidR="00A40777" w:rsidRPr="00A40777">
        <w:rPr>
          <w:rFonts w:ascii="Verdana" w:hAnsi="Verdana"/>
          <w:sz w:val="18"/>
          <w:szCs w:val="18"/>
        </w:rPr>
        <w:t>názvem</w:t>
      </w:r>
      <w:r w:rsidR="007E39AD">
        <w:rPr>
          <w:rFonts w:ascii="Verdana" w:hAnsi="Verdana"/>
          <w:sz w:val="18"/>
          <w:szCs w:val="18"/>
        </w:rPr>
        <w:t xml:space="preserve"> veřejné zakázky (části)</w:t>
      </w:r>
      <w:r w:rsidR="00A40777" w:rsidRPr="00A407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>„Údržba, opravy a odstraňování závad u ST 202</w:t>
      </w:r>
      <w:r w:rsidR="00A40777">
        <w:rPr>
          <w:rFonts w:ascii="Verdana" w:hAnsi="Verdana"/>
          <w:b/>
          <w:sz w:val="18"/>
          <w:szCs w:val="18"/>
        </w:rPr>
        <w:t>4</w:t>
      </w:r>
      <w:r w:rsidR="00A40777" w:rsidRPr="00A40777">
        <w:rPr>
          <w:rFonts w:ascii="Verdana" w:hAnsi="Verdana"/>
          <w:b/>
          <w:sz w:val="18"/>
          <w:szCs w:val="18"/>
        </w:rPr>
        <w:t xml:space="preserve"> – ST Ostrava – obvod </w:t>
      </w:r>
      <w:r w:rsidR="00DE47FA">
        <w:rPr>
          <w:rFonts w:ascii="Verdana" w:hAnsi="Verdana"/>
          <w:b/>
          <w:sz w:val="18"/>
          <w:szCs w:val="18"/>
        </w:rPr>
        <w:t>2</w:t>
      </w:r>
      <w:r w:rsidR="00A40777" w:rsidRPr="00A40777">
        <w:rPr>
          <w:rFonts w:ascii="Verdana" w:hAnsi="Verdana"/>
          <w:b/>
          <w:sz w:val="18"/>
          <w:szCs w:val="18"/>
        </w:rPr>
        <w:t>“</w:t>
      </w:r>
      <w:r w:rsidR="00A407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383633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E39AD">
        <w:rPr>
          <w:rFonts w:ascii="Verdana" w:hAnsi="Verdana"/>
          <w:sz w:val="18"/>
          <w:szCs w:val="18"/>
        </w:rPr>
      </w:r>
      <w:r w:rsidR="007E39A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sz w:val="18"/>
          <w:szCs w:val="18"/>
        </w:rPr>
        <w:t xml:space="preserve">s názvem </w:t>
      </w:r>
      <w:r w:rsidR="00A40777" w:rsidRPr="00A40777">
        <w:rPr>
          <w:rFonts w:ascii="Verdana" w:hAnsi="Verdana"/>
          <w:b/>
          <w:sz w:val="18"/>
          <w:szCs w:val="18"/>
        </w:rPr>
        <w:t xml:space="preserve">„Údržba, opravy a odstraňování závad u ST 2024 – ST Ostrava – obvod </w:t>
      </w:r>
      <w:r w:rsidR="00DE47FA">
        <w:rPr>
          <w:rFonts w:ascii="Verdana" w:hAnsi="Verdana"/>
          <w:b/>
          <w:sz w:val="18"/>
          <w:szCs w:val="18"/>
        </w:rPr>
        <w:t>2</w:t>
      </w:r>
      <w:r w:rsidR="00A40777" w:rsidRPr="00A40777">
        <w:rPr>
          <w:rFonts w:ascii="Verdana" w:hAnsi="Verdana"/>
          <w:b/>
          <w:sz w:val="18"/>
          <w:szCs w:val="18"/>
        </w:rPr>
        <w:t>“</w:t>
      </w:r>
      <w:r w:rsidR="00A407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1E5E1DA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E39A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23602090">
    <w:abstractNumId w:val="5"/>
  </w:num>
  <w:num w:numId="2" w16cid:durableId="1962178539">
    <w:abstractNumId w:val="1"/>
  </w:num>
  <w:num w:numId="3" w16cid:durableId="150565754">
    <w:abstractNumId w:val="2"/>
  </w:num>
  <w:num w:numId="4" w16cid:durableId="1996299310">
    <w:abstractNumId w:val="4"/>
  </w:num>
  <w:num w:numId="5" w16cid:durableId="2011902904">
    <w:abstractNumId w:val="0"/>
  </w:num>
  <w:num w:numId="6" w16cid:durableId="1948928096">
    <w:abstractNumId w:val="6"/>
  </w:num>
  <w:num w:numId="7" w16cid:durableId="4514795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9AD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777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6488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DE47FA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79D8296-1F8F-493B-BC1F-4C620ADA83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229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2016-08-01T07:54:00Z</cp:lastPrinted>
  <dcterms:created xsi:type="dcterms:W3CDTF">2018-11-26T13:16:00Z</dcterms:created>
  <dcterms:modified xsi:type="dcterms:W3CDTF">2024-01-24T16:41:00Z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